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71" w:rsidRDefault="00074671" w:rsidP="00074671">
      <w:pPr>
        <w:pStyle w:val="Title"/>
        <w:spacing w:after="0" w:line="240" w:lineRule="auto"/>
        <w:rPr>
          <w:rFonts w:ascii="Calibri" w:hAnsi="Calibri" w:cs="Arial"/>
          <w:sz w:val="22"/>
          <w:szCs w:val="22"/>
          <w:lang w:val="en-GB"/>
        </w:rPr>
      </w:pPr>
      <w:bookmarkStart w:id="0" w:name="_GoBack"/>
      <w:bookmarkEnd w:id="0"/>
      <w:r w:rsidRPr="00074671">
        <w:rPr>
          <w:rFonts w:ascii="Calibri" w:hAnsi="Calibri" w:cs="Arial"/>
          <w:noProof/>
          <w:sz w:val="22"/>
          <w:szCs w:val="22"/>
          <w:lang w:val="en-ZA" w:eastAsia="en-ZA"/>
        </w:rPr>
        <w:drawing>
          <wp:inline distT="0" distB="0" distL="0" distR="0" wp14:anchorId="4F6BF356" wp14:editId="7B62FF6F">
            <wp:extent cx="3824973" cy="1211413"/>
            <wp:effectExtent l="0" t="0" r="4445" b="8255"/>
            <wp:docPr id="1" name="Picture 1" descr="C:\Users\kempeel\Documents\ELIZABETH\CORGS_Nov 2017\CAES Logo\new college of agri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el\Documents\ELIZABETH\CORGS_Nov 2017\CAES Logo\new college of agricul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4843" cy="1236709"/>
                    </a:xfrm>
                    <a:prstGeom prst="rect">
                      <a:avLst/>
                    </a:prstGeom>
                    <a:noFill/>
                    <a:ln>
                      <a:noFill/>
                    </a:ln>
                  </pic:spPr>
                </pic:pic>
              </a:graphicData>
            </a:graphic>
          </wp:inline>
        </w:drawing>
      </w:r>
    </w:p>
    <w:p w:rsidR="001B5803" w:rsidRDefault="001B5803" w:rsidP="00074671">
      <w:pPr>
        <w:pStyle w:val="Title"/>
        <w:spacing w:after="0" w:line="240" w:lineRule="auto"/>
        <w:rPr>
          <w:rFonts w:ascii="Calibri" w:hAnsi="Calibri" w:cs="Arial"/>
          <w:sz w:val="22"/>
          <w:szCs w:val="22"/>
          <w:lang w:val="en-GB"/>
        </w:rPr>
      </w:pPr>
      <w:r>
        <w:rPr>
          <w:rFonts w:ascii="Calibri" w:hAnsi="Calibri" w:cs="Arial"/>
          <w:sz w:val="22"/>
          <w:szCs w:val="22"/>
          <w:lang w:val="en-GB"/>
        </w:rPr>
        <w:t xml:space="preserve">COLLEGE OF AGRICULTURE AND ENVIRONMENTAL SCIENCES </w:t>
      </w:r>
    </w:p>
    <w:p w:rsidR="001B5803" w:rsidRDefault="001B5803" w:rsidP="00074671">
      <w:pPr>
        <w:pStyle w:val="Title"/>
        <w:spacing w:after="0" w:line="240" w:lineRule="auto"/>
        <w:rPr>
          <w:rFonts w:ascii="Calibri" w:hAnsi="Calibri" w:cs="Arial"/>
          <w:sz w:val="22"/>
          <w:szCs w:val="22"/>
          <w:lang w:val="en-GB"/>
        </w:rPr>
      </w:pPr>
      <w:r>
        <w:rPr>
          <w:rFonts w:ascii="Calibri" w:hAnsi="Calibri" w:cs="Arial"/>
          <w:sz w:val="22"/>
          <w:szCs w:val="22"/>
          <w:lang w:val="en-GB"/>
        </w:rPr>
        <w:t>HEALTH RESEARCH ETHICS COMMITTEE</w:t>
      </w:r>
    </w:p>
    <w:p w:rsidR="0062387A" w:rsidRDefault="0062387A" w:rsidP="00074671">
      <w:pPr>
        <w:pStyle w:val="Title"/>
        <w:spacing w:after="0" w:line="240" w:lineRule="auto"/>
        <w:rPr>
          <w:rFonts w:ascii="Calibri" w:hAnsi="Calibri" w:cs="Arial"/>
          <w:sz w:val="22"/>
          <w:szCs w:val="22"/>
          <w:lang w:val="en-G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B5803" w:rsidRPr="00337688" w:rsidTr="00890679">
        <w:trPr>
          <w:trHeight w:val="530"/>
        </w:trPr>
        <w:tc>
          <w:tcPr>
            <w:tcW w:w="9720" w:type="dxa"/>
            <w:tcBorders>
              <w:bottom w:val="single" w:sz="4" w:space="0" w:color="auto"/>
            </w:tcBorders>
            <w:shd w:val="clear" w:color="auto" w:fill="FFD966" w:themeFill="accent4" w:themeFillTint="99"/>
            <w:vAlign w:val="center"/>
          </w:tcPr>
          <w:p w:rsidR="001B5803" w:rsidRPr="003507B8" w:rsidRDefault="001B5803" w:rsidP="00890679">
            <w:pPr>
              <w:pStyle w:val="SCERHtitle"/>
              <w:spacing w:after="0" w:line="240" w:lineRule="auto"/>
              <w:rPr>
                <w:rFonts w:ascii="Calibri" w:hAnsi="Calibri" w:cs="Arial"/>
                <w:szCs w:val="22"/>
                <w:lang w:val="en-GB"/>
              </w:rPr>
            </w:pPr>
            <w:r w:rsidRPr="003507B8">
              <w:rPr>
                <w:rFonts w:ascii="Calibri" w:hAnsi="Calibri" w:cs="Arial"/>
                <w:szCs w:val="22"/>
                <w:lang w:val="en-GB"/>
              </w:rPr>
              <w:t xml:space="preserve">CAES RESEARCH ETHICS </w:t>
            </w:r>
            <w:r w:rsidR="00890679">
              <w:rPr>
                <w:rFonts w:ascii="Calibri" w:hAnsi="Calibri" w:cs="Arial"/>
                <w:szCs w:val="22"/>
                <w:lang w:val="en-GB"/>
              </w:rPr>
              <w:t>NON-COMPLIANCE</w:t>
            </w:r>
            <w:r w:rsidR="00C7458A">
              <w:rPr>
                <w:rFonts w:ascii="Calibri" w:hAnsi="Calibri" w:cs="Arial"/>
                <w:szCs w:val="22"/>
                <w:lang w:val="en-GB"/>
              </w:rPr>
              <w:t xml:space="preserve"> REPORT </w:t>
            </w:r>
          </w:p>
        </w:tc>
      </w:tr>
    </w:tbl>
    <w:p w:rsidR="001B5803" w:rsidRPr="00337688" w:rsidRDefault="00C7458A" w:rsidP="00C7458A">
      <w:pPr>
        <w:pStyle w:val="BodyText"/>
        <w:spacing w:after="0"/>
        <w:ind w:right="-472"/>
        <w:jc w:val="both"/>
        <w:rPr>
          <w:rFonts w:ascii="Calibri" w:hAnsi="Calibri" w:cs="Arial"/>
          <w:i/>
          <w:iCs/>
          <w:sz w:val="22"/>
          <w:szCs w:val="22"/>
        </w:rPr>
      </w:pPr>
      <w:r>
        <w:rPr>
          <w:rFonts w:ascii="Calibri" w:hAnsi="Calibri" w:cs="Arial"/>
          <w:i/>
          <w:iCs/>
          <w:sz w:val="22"/>
          <w:szCs w:val="22"/>
        </w:rPr>
        <w:t xml:space="preserve">This document refers to </w:t>
      </w:r>
      <w:r w:rsidR="00890679">
        <w:rPr>
          <w:rFonts w:ascii="Calibri" w:hAnsi="Calibri" w:cs="Arial"/>
          <w:i/>
          <w:iCs/>
          <w:sz w:val="22"/>
          <w:szCs w:val="22"/>
        </w:rPr>
        <w:t>any incident of non-compliance</w:t>
      </w:r>
      <w:r w:rsidR="00B40D8E">
        <w:rPr>
          <w:rFonts w:ascii="Calibri" w:hAnsi="Calibri" w:cs="Arial"/>
          <w:i/>
          <w:iCs/>
          <w:sz w:val="22"/>
          <w:szCs w:val="22"/>
        </w:rPr>
        <w:t xml:space="preserve"> by the researcher </w:t>
      </w:r>
      <w:r w:rsidR="00890679">
        <w:rPr>
          <w:rFonts w:ascii="Calibri" w:hAnsi="Calibri" w:cs="Arial"/>
          <w:i/>
          <w:iCs/>
          <w:sz w:val="22"/>
          <w:szCs w:val="22"/>
        </w:rPr>
        <w:t xml:space="preserve">that may have occurred during the execution of the research or part thereof.  The incident </w:t>
      </w:r>
      <w:r w:rsidR="00B40D8E">
        <w:rPr>
          <w:rFonts w:ascii="Calibri" w:hAnsi="Calibri" w:cs="Arial"/>
          <w:i/>
          <w:iCs/>
          <w:sz w:val="22"/>
          <w:szCs w:val="22"/>
        </w:rPr>
        <w:t>should be reported to the CAES HREC</w:t>
      </w:r>
      <w:r w:rsidR="00890679">
        <w:rPr>
          <w:rFonts w:ascii="Calibri" w:hAnsi="Calibri" w:cs="Arial"/>
          <w:i/>
          <w:iCs/>
          <w:sz w:val="22"/>
          <w:szCs w:val="22"/>
        </w:rPr>
        <w:t xml:space="preserve"> as a self-report by the researcher or any other party such as a participant, fellow researcher, sponsor or member of CAES HREC.</w:t>
      </w:r>
    </w:p>
    <w:p w:rsidR="00E157A8" w:rsidRDefault="001B5803" w:rsidP="00890679">
      <w:pPr>
        <w:shd w:val="clear" w:color="auto" w:fill="FFD966" w:themeFill="accent4" w:themeFillTint="99"/>
        <w:spacing w:after="0" w:line="240" w:lineRule="auto"/>
        <w:ind w:right="-471"/>
        <w:jc w:val="both"/>
        <w:rPr>
          <w:rFonts w:ascii="Calibri" w:hAnsi="Calibri" w:cs="Arial"/>
          <w:sz w:val="20"/>
          <w:szCs w:val="20"/>
          <w:lang w:val="en-GB"/>
        </w:rPr>
      </w:pPr>
      <w:r w:rsidRPr="00337688">
        <w:rPr>
          <w:rFonts w:ascii="Calibri" w:hAnsi="Calibri" w:cs="Arial"/>
          <w:sz w:val="20"/>
          <w:szCs w:val="20"/>
          <w:lang w:val="en-GB"/>
        </w:rPr>
        <w:t xml:space="preserve">If you have any questions about or require assistance with the completion of this form, please contact your supervisor (master’s or doctoral students), or Ethics Administrator of </w:t>
      </w:r>
      <w:r>
        <w:rPr>
          <w:rFonts w:ascii="Calibri" w:hAnsi="Calibri" w:cs="Arial"/>
          <w:sz w:val="20"/>
          <w:szCs w:val="20"/>
          <w:lang w:val="en-GB"/>
        </w:rPr>
        <w:t xml:space="preserve">the College of Agriculture and Environmental Sciences (Ms Marthie van Wyk) at </w:t>
      </w:r>
      <w:hyperlink r:id="rId8" w:history="1">
        <w:r w:rsidRPr="00C01CE7">
          <w:rPr>
            <w:rStyle w:val="Hyperlink"/>
            <w:rFonts w:ascii="Calibri" w:hAnsi="Calibri" w:cs="Arial"/>
            <w:sz w:val="20"/>
            <w:szCs w:val="20"/>
            <w:lang w:val="en-GB"/>
          </w:rPr>
          <w:t>vwykmj@unisa.ac.za</w:t>
        </w:r>
      </w:hyperlink>
    </w:p>
    <w:p w:rsidR="001B5803" w:rsidRDefault="001B5803" w:rsidP="00074671">
      <w:pPr>
        <w:spacing w:after="0" w:line="240" w:lineRule="auto"/>
        <w:ind w:right="-471"/>
        <w:jc w:val="both"/>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2410"/>
        <w:gridCol w:w="425"/>
        <w:gridCol w:w="2410"/>
        <w:gridCol w:w="1699"/>
        <w:gridCol w:w="2666"/>
        <w:gridCol w:w="29"/>
      </w:tblGrid>
      <w:tr w:rsidR="001B5803" w:rsidRPr="00337688" w:rsidTr="00890679">
        <w:trPr>
          <w:gridAfter w:val="1"/>
          <w:wAfter w:w="29" w:type="dxa"/>
          <w:trHeight w:val="369"/>
        </w:trPr>
        <w:tc>
          <w:tcPr>
            <w:tcW w:w="2439" w:type="dxa"/>
            <w:gridSpan w:val="2"/>
            <w:shd w:val="clear" w:color="auto" w:fill="auto"/>
          </w:tcPr>
          <w:p w:rsidR="001B5803" w:rsidRPr="00337688" w:rsidRDefault="00890679" w:rsidP="00074671">
            <w:pPr>
              <w:pStyle w:val="Questionheading"/>
              <w:rPr>
                <w:rFonts w:ascii="Calibri" w:hAnsi="Calibri" w:cs="Arial"/>
                <w:lang w:val="en-GB"/>
              </w:rPr>
            </w:pPr>
            <w:r>
              <w:rPr>
                <w:rFonts w:ascii="Calibri" w:hAnsi="Calibri" w:cs="Arial"/>
                <w:lang w:val="en-GB"/>
              </w:rPr>
              <w:t xml:space="preserve">ETHICS </w:t>
            </w:r>
            <w:r w:rsidR="001B5803" w:rsidRPr="00337688">
              <w:rPr>
                <w:rFonts w:ascii="Calibri" w:hAnsi="Calibri" w:cs="Arial"/>
                <w:lang w:val="en-GB"/>
              </w:rPr>
              <w:t>APPLICATION NUMBER</w:t>
            </w:r>
            <w:r w:rsidR="001B5803" w:rsidRPr="00337688">
              <w:rPr>
                <w:rFonts w:ascii="Calibri" w:hAnsi="Calibri" w:cs="Arial"/>
                <w:i/>
                <w:iCs/>
              </w:rPr>
              <w:t xml:space="preserve">  </w:t>
            </w:r>
            <w:r>
              <w:rPr>
                <w:rFonts w:ascii="Calibri" w:hAnsi="Calibri" w:cs="Arial"/>
                <w:i/>
                <w:iCs/>
              </w:rPr>
              <w:t>(if known)</w:t>
            </w:r>
            <w:r w:rsidR="001B5803" w:rsidRPr="00337688">
              <w:rPr>
                <w:rFonts w:ascii="Calibri" w:hAnsi="Calibri" w:cs="Arial"/>
                <w:i/>
                <w:iCs/>
              </w:rPr>
              <w:t xml:space="preserve">        </w:t>
            </w:r>
          </w:p>
        </w:tc>
        <w:tc>
          <w:tcPr>
            <w:tcW w:w="2835" w:type="dxa"/>
            <w:gridSpan w:val="2"/>
            <w:shd w:val="clear" w:color="auto" w:fill="auto"/>
          </w:tcPr>
          <w:p w:rsidR="001B5803" w:rsidRPr="00337688" w:rsidRDefault="001B5803" w:rsidP="00074671">
            <w:pPr>
              <w:spacing w:after="0" w:line="240" w:lineRule="auto"/>
              <w:rPr>
                <w:rFonts w:ascii="Calibri" w:hAnsi="Calibri" w:cs="Arial"/>
                <w:b/>
              </w:rPr>
            </w:pPr>
          </w:p>
        </w:tc>
        <w:tc>
          <w:tcPr>
            <w:tcW w:w="1699" w:type="dxa"/>
            <w:shd w:val="clear" w:color="auto" w:fill="auto"/>
          </w:tcPr>
          <w:p w:rsidR="001B5803" w:rsidRPr="00337688" w:rsidRDefault="001B5803" w:rsidP="00074671">
            <w:pPr>
              <w:spacing w:after="0" w:line="240" w:lineRule="auto"/>
              <w:rPr>
                <w:rFonts w:ascii="Calibri" w:hAnsi="Calibri" w:cs="Arial"/>
                <w:b/>
              </w:rPr>
            </w:pPr>
            <w:r>
              <w:rPr>
                <w:rFonts w:ascii="Calibri" w:hAnsi="Calibri" w:cs="Arial"/>
                <w:b/>
              </w:rPr>
              <w:t>Date of this report</w:t>
            </w:r>
          </w:p>
        </w:tc>
        <w:tc>
          <w:tcPr>
            <w:tcW w:w="2666" w:type="dxa"/>
            <w:shd w:val="clear" w:color="auto" w:fill="auto"/>
          </w:tcPr>
          <w:p w:rsidR="001B5803" w:rsidRPr="00337688" w:rsidRDefault="001B5803" w:rsidP="00074671">
            <w:pPr>
              <w:spacing w:after="0" w:line="240" w:lineRule="auto"/>
              <w:rPr>
                <w:rFonts w:ascii="Calibri" w:hAnsi="Calibri" w:cs="Arial"/>
                <w:b/>
              </w:rPr>
            </w:pPr>
          </w:p>
        </w:tc>
      </w:tr>
      <w:tr w:rsidR="00890679" w:rsidRPr="00337688" w:rsidTr="00890679">
        <w:trPr>
          <w:gridAfter w:val="1"/>
          <w:wAfter w:w="29" w:type="dxa"/>
          <w:trHeight w:val="369"/>
        </w:trPr>
        <w:tc>
          <w:tcPr>
            <w:tcW w:w="9639" w:type="dxa"/>
            <w:gridSpan w:val="6"/>
            <w:shd w:val="clear" w:color="auto" w:fill="auto"/>
          </w:tcPr>
          <w:p w:rsidR="00890679" w:rsidRPr="00337688" w:rsidRDefault="00890679" w:rsidP="00074671">
            <w:pPr>
              <w:spacing w:after="0" w:line="240" w:lineRule="auto"/>
              <w:rPr>
                <w:rFonts w:ascii="Calibri" w:hAnsi="Calibri" w:cs="Arial"/>
                <w:b/>
              </w:rPr>
            </w:pPr>
            <w:r w:rsidRPr="003507B8">
              <w:rPr>
                <w:rFonts w:ascii="Calibri" w:hAnsi="Calibri" w:cs="Arial"/>
                <w:b/>
                <w:lang w:val="en-GB"/>
              </w:rPr>
              <w:t xml:space="preserve">Report submitted by </w:t>
            </w:r>
          </w:p>
        </w:tc>
      </w:tr>
      <w:tr w:rsidR="001B5803" w:rsidRPr="00337688" w:rsidTr="00890679">
        <w:trPr>
          <w:gridAfter w:val="1"/>
          <w:wAfter w:w="29" w:type="dxa"/>
          <w:trHeight w:val="369"/>
        </w:trPr>
        <w:tc>
          <w:tcPr>
            <w:tcW w:w="9639" w:type="dxa"/>
            <w:gridSpan w:val="6"/>
            <w:shd w:val="clear" w:color="auto" w:fill="auto"/>
          </w:tcPr>
          <w:p w:rsidR="001B5803" w:rsidRDefault="001B5803" w:rsidP="00074671">
            <w:pPr>
              <w:spacing w:after="0" w:line="240" w:lineRule="auto"/>
              <w:rPr>
                <w:rFonts w:ascii="Calibri" w:hAnsi="Calibri" w:cs="Arial"/>
                <w:b/>
                <w:lang w:val="en-GB"/>
              </w:rPr>
            </w:pPr>
            <w:r>
              <w:rPr>
                <w:rFonts w:ascii="Calibri" w:hAnsi="Calibri" w:cs="Arial"/>
                <w:b/>
                <w:lang w:val="en-GB"/>
              </w:rPr>
              <w:t>Title of the research project:  ____________________________________________________________</w:t>
            </w:r>
          </w:p>
          <w:p w:rsidR="001B5803" w:rsidRPr="00337688" w:rsidRDefault="001B5803" w:rsidP="00074671">
            <w:pPr>
              <w:spacing w:after="0" w:line="240" w:lineRule="auto"/>
              <w:rPr>
                <w:rFonts w:ascii="Calibri" w:hAnsi="Calibri" w:cs="Arial"/>
                <w:b/>
              </w:rPr>
            </w:pPr>
            <w:r>
              <w:rPr>
                <w:rFonts w:ascii="Calibri" w:hAnsi="Calibri" w:cs="Arial"/>
                <w:b/>
                <w:lang w:val="en-GB"/>
              </w:rPr>
              <w:t>_____________________________________________________________________________________</w:t>
            </w:r>
          </w:p>
        </w:tc>
      </w:tr>
      <w:tr w:rsidR="00890679" w:rsidRPr="009157E7" w:rsidTr="00890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29" w:type="dxa"/>
          <w:trHeight w:hRule="exact" w:val="3266"/>
        </w:trPr>
        <w:tc>
          <w:tcPr>
            <w:tcW w:w="2835" w:type="dxa"/>
            <w:gridSpan w:val="2"/>
            <w:tcBorders>
              <w:top w:val="single" w:sz="4" w:space="0" w:color="000000"/>
              <w:left w:val="single" w:sz="4" w:space="0" w:color="000000"/>
              <w:bottom w:val="single" w:sz="4" w:space="0" w:color="000000"/>
              <w:right w:val="single" w:sz="4" w:space="0" w:color="000000"/>
            </w:tcBorders>
          </w:tcPr>
          <w:p w:rsidR="00890679" w:rsidRPr="009157E7" w:rsidRDefault="00890679" w:rsidP="00F45DDB">
            <w:pPr>
              <w:spacing w:before="37" w:after="0"/>
              <w:ind w:left="102" w:right="-20"/>
              <w:jc w:val="both"/>
              <w:rPr>
                <w:rFonts w:eastAsia="Arial" w:cs="Arial"/>
                <w:spacing w:val="-1"/>
                <w:sz w:val="20"/>
                <w:szCs w:val="20"/>
              </w:rPr>
            </w:pPr>
            <w:r w:rsidRPr="009157E7">
              <w:rPr>
                <w:rFonts w:eastAsia="Arial" w:cs="Arial"/>
                <w:spacing w:val="-1"/>
                <w:sz w:val="20"/>
                <w:szCs w:val="20"/>
              </w:rPr>
              <w:t>Non-compliance</w:t>
            </w:r>
          </w:p>
        </w:tc>
        <w:tc>
          <w:tcPr>
            <w:tcW w:w="6804" w:type="dxa"/>
            <w:gridSpan w:val="4"/>
            <w:tcBorders>
              <w:top w:val="single" w:sz="4" w:space="0" w:color="000000"/>
              <w:left w:val="single" w:sz="4" w:space="0" w:color="000000"/>
              <w:bottom w:val="single" w:sz="4" w:space="0" w:color="000000"/>
              <w:right w:val="single" w:sz="4" w:space="0" w:color="000000"/>
            </w:tcBorders>
          </w:tcPr>
          <w:p w:rsidR="00890679" w:rsidRPr="009157E7" w:rsidRDefault="00890679" w:rsidP="00F45DDB">
            <w:pPr>
              <w:spacing w:before="37" w:after="0"/>
              <w:ind w:left="100" w:right="283"/>
              <w:jc w:val="both"/>
              <w:rPr>
                <w:rFonts w:eastAsia="Arial" w:cs="Arial"/>
                <w:spacing w:val="-1"/>
                <w:sz w:val="20"/>
                <w:szCs w:val="20"/>
              </w:rPr>
            </w:pPr>
            <w:r w:rsidRPr="009157E7">
              <w:rPr>
                <w:rFonts w:eastAsia="Arial" w:cs="Arial"/>
                <w:spacing w:val="-1"/>
                <w:sz w:val="20"/>
                <w:szCs w:val="20"/>
              </w:rPr>
              <w:t xml:space="preserve">Refers to action(s) of the researcher which is not in accordance with the Ethics policy of Unisa, the protocol submitted to and approved by the Ethics committee and any relevant SOPs related to the action in question.  These are mostly technical deviations that do not have any significant impact on the safety of participants or the integrity of the study.  It may include but not limited to: </w:t>
            </w:r>
          </w:p>
          <w:p w:rsidR="00890679" w:rsidRPr="009157E7" w:rsidRDefault="00890679" w:rsidP="00F45DDB">
            <w:pPr>
              <w:pStyle w:val="ListParagraph"/>
              <w:numPr>
                <w:ilvl w:val="0"/>
                <w:numId w:val="5"/>
              </w:numPr>
              <w:spacing w:before="37" w:after="0"/>
              <w:ind w:right="283"/>
              <w:jc w:val="both"/>
              <w:rPr>
                <w:rFonts w:eastAsia="Arial" w:cs="Arial"/>
                <w:spacing w:val="-1"/>
                <w:sz w:val="20"/>
                <w:szCs w:val="20"/>
              </w:rPr>
            </w:pPr>
            <w:r w:rsidRPr="009157E7">
              <w:rPr>
                <w:rFonts w:eastAsia="Arial" w:cs="Arial"/>
                <w:spacing w:val="-1"/>
                <w:sz w:val="20"/>
                <w:szCs w:val="20"/>
              </w:rPr>
              <w:t>Any action specifically prohibited by the protocol or relevant documents such as permits, permission granting letters and other stipulations</w:t>
            </w:r>
          </w:p>
          <w:p w:rsidR="00890679" w:rsidRPr="009157E7" w:rsidRDefault="00890679" w:rsidP="00F45DDB">
            <w:pPr>
              <w:pStyle w:val="ListParagraph"/>
              <w:numPr>
                <w:ilvl w:val="0"/>
                <w:numId w:val="5"/>
              </w:numPr>
              <w:spacing w:before="37" w:after="0"/>
              <w:ind w:right="283"/>
              <w:jc w:val="both"/>
              <w:rPr>
                <w:rFonts w:eastAsia="Arial" w:cs="Arial"/>
                <w:spacing w:val="-1"/>
                <w:sz w:val="20"/>
                <w:szCs w:val="20"/>
              </w:rPr>
            </w:pPr>
            <w:r w:rsidRPr="009157E7">
              <w:rPr>
                <w:rFonts w:eastAsia="Arial" w:cs="Arial"/>
                <w:spacing w:val="-1"/>
                <w:sz w:val="20"/>
                <w:szCs w:val="20"/>
              </w:rPr>
              <w:t>Any additional action not specified in the protocol or relevant documents as previously mentioned</w:t>
            </w:r>
          </w:p>
          <w:p w:rsidR="00890679" w:rsidRPr="009157E7" w:rsidRDefault="00890679" w:rsidP="00F45DDB">
            <w:pPr>
              <w:pStyle w:val="ListParagraph"/>
              <w:numPr>
                <w:ilvl w:val="0"/>
                <w:numId w:val="5"/>
              </w:numPr>
              <w:spacing w:before="37" w:after="0"/>
              <w:ind w:right="283"/>
              <w:jc w:val="both"/>
              <w:rPr>
                <w:rFonts w:eastAsia="Arial" w:cs="Arial"/>
                <w:spacing w:val="-1"/>
                <w:sz w:val="20"/>
                <w:szCs w:val="20"/>
              </w:rPr>
            </w:pPr>
            <w:r w:rsidRPr="009157E7">
              <w:rPr>
                <w:rFonts w:eastAsia="Arial" w:cs="Arial"/>
                <w:spacing w:val="-1"/>
                <w:sz w:val="20"/>
                <w:szCs w:val="20"/>
              </w:rPr>
              <w:t>Any omission of an action specifically stipulated in the protocol or relevant document as previously mentioned</w:t>
            </w:r>
          </w:p>
        </w:tc>
      </w:tr>
      <w:tr w:rsidR="00890679" w:rsidRPr="009157E7" w:rsidTr="00890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29" w:type="dxa"/>
          <w:trHeight w:hRule="exact" w:val="1569"/>
        </w:trPr>
        <w:tc>
          <w:tcPr>
            <w:tcW w:w="2835" w:type="dxa"/>
            <w:gridSpan w:val="2"/>
            <w:tcBorders>
              <w:top w:val="single" w:sz="4" w:space="0" w:color="000000"/>
              <w:left w:val="single" w:sz="4" w:space="0" w:color="000000"/>
              <w:bottom w:val="single" w:sz="4" w:space="0" w:color="000000"/>
              <w:right w:val="single" w:sz="4" w:space="0" w:color="000000"/>
            </w:tcBorders>
          </w:tcPr>
          <w:p w:rsidR="00890679" w:rsidRPr="009157E7" w:rsidRDefault="00890679" w:rsidP="00F45DDB">
            <w:pPr>
              <w:spacing w:before="37" w:after="0"/>
              <w:ind w:left="102" w:right="283"/>
              <w:jc w:val="both"/>
              <w:rPr>
                <w:rFonts w:eastAsia="Arial" w:cs="Arial"/>
                <w:spacing w:val="-1"/>
                <w:sz w:val="20"/>
                <w:szCs w:val="20"/>
              </w:rPr>
            </w:pPr>
            <w:r w:rsidRPr="009157E7">
              <w:rPr>
                <w:rFonts w:eastAsia="Arial" w:cs="Arial"/>
                <w:spacing w:val="-1"/>
                <w:sz w:val="20"/>
                <w:szCs w:val="20"/>
              </w:rPr>
              <w:t>Major non-compliance or Serious breach</w:t>
            </w:r>
          </w:p>
        </w:tc>
        <w:tc>
          <w:tcPr>
            <w:tcW w:w="6804" w:type="dxa"/>
            <w:gridSpan w:val="4"/>
            <w:tcBorders>
              <w:top w:val="single" w:sz="4" w:space="0" w:color="000000"/>
              <w:left w:val="single" w:sz="4" w:space="0" w:color="000000"/>
              <w:bottom w:val="single" w:sz="4" w:space="0" w:color="000000"/>
              <w:right w:val="single" w:sz="4" w:space="0" w:color="000000"/>
            </w:tcBorders>
          </w:tcPr>
          <w:p w:rsidR="00890679" w:rsidRPr="009157E7" w:rsidRDefault="00890679" w:rsidP="00F45DDB">
            <w:pPr>
              <w:spacing w:before="37" w:after="0"/>
              <w:ind w:left="100" w:right="283"/>
              <w:jc w:val="both"/>
              <w:rPr>
                <w:rFonts w:eastAsia="Arial" w:cs="Arial"/>
                <w:spacing w:val="-1"/>
                <w:sz w:val="20"/>
                <w:szCs w:val="20"/>
              </w:rPr>
            </w:pPr>
            <w:r w:rsidRPr="009157E7">
              <w:rPr>
                <w:rFonts w:cs="Arial"/>
                <w:sz w:val="20"/>
                <w:szCs w:val="20"/>
                <w:lang w:val="en-ZA" w:eastAsia="en-ZA"/>
              </w:rPr>
              <w:t xml:space="preserve">Serious and/or persistent contravention of the stipulations and requirements set out in procedures, SOPs, policies and protocols, that have an impact on participant safety, may substantially alter risks to participants (in terms of mental or physical integrity) , may have an effect on the integrity of the research data, and/or the ethics of the study. </w:t>
            </w:r>
          </w:p>
        </w:tc>
      </w:tr>
      <w:tr w:rsidR="00890679" w:rsidRPr="009157E7" w:rsidTr="00890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29" w:type="dxa"/>
          <w:trHeight w:hRule="exact" w:val="1712"/>
        </w:trPr>
        <w:tc>
          <w:tcPr>
            <w:tcW w:w="2835" w:type="dxa"/>
            <w:gridSpan w:val="2"/>
            <w:tcBorders>
              <w:top w:val="single" w:sz="4" w:space="0" w:color="000000"/>
              <w:left w:val="single" w:sz="4" w:space="0" w:color="000000"/>
              <w:bottom w:val="single" w:sz="4" w:space="0" w:color="000000"/>
              <w:right w:val="single" w:sz="4" w:space="0" w:color="000000"/>
            </w:tcBorders>
          </w:tcPr>
          <w:p w:rsidR="00890679" w:rsidRPr="009157E7" w:rsidRDefault="00890679" w:rsidP="00F45DDB">
            <w:pPr>
              <w:spacing w:before="37" w:after="0"/>
              <w:ind w:left="102" w:right="-20"/>
              <w:jc w:val="both"/>
              <w:rPr>
                <w:rFonts w:eastAsia="Arial" w:cs="Arial"/>
                <w:spacing w:val="-1"/>
                <w:sz w:val="20"/>
                <w:szCs w:val="20"/>
              </w:rPr>
            </w:pPr>
            <w:r w:rsidRPr="009157E7">
              <w:rPr>
                <w:rFonts w:eastAsia="Arial" w:cs="Arial"/>
                <w:spacing w:val="-1"/>
                <w:sz w:val="20"/>
                <w:szCs w:val="20"/>
              </w:rPr>
              <w:t>Minor non-compliance</w:t>
            </w:r>
          </w:p>
        </w:tc>
        <w:tc>
          <w:tcPr>
            <w:tcW w:w="6804" w:type="dxa"/>
            <w:gridSpan w:val="4"/>
            <w:tcBorders>
              <w:top w:val="single" w:sz="4" w:space="0" w:color="000000"/>
              <w:left w:val="single" w:sz="4" w:space="0" w:color="000000"/>
              <w:bottom w:val="single" w:sz="4" w:space="0" w:color="000000"/>
              <w:right w:val="single" w:sz="4" w:space="0" w:color="000000"/>
            </w:tcBorders>
          </w:tcPr>
          <w:p w:rsidR="00890679" w:rsidRPr="009157E7" w:rsidRDefault="00890679" w:rsidP="00F45DDB">
            <w:pPr>
              <w:spacing w:before="37" w:after="0"/>
              <w:ind w:left="100" w:right="283"/>
              <w:jc w:val="both"/>
              <w:rPr>
                <w:rFonts w:cs="Arial"/>
                <w:sz w:val="20"/>
                <w:szCs w:val="20"/>
                <w:lang w:val="en-ZA" w:eastAsia="en-ZA"/>
              </w:rPr>
            </w:pPr>
            <w:r w:rsidRPr="009157E7">
              <w:rPr>
                <w:rFonts w:cs="Arial"/>
                <w:sz w:val="20"/>
                <w:szCs w:val="20"/>
                <w:lang w:val="en-ZA" w:eastAsia="en-ZA"/>
              </w:rPr>
              <w:t>A contravention of the stipulations and requirements set out in procedures, SOPs, policies and protocols that do not have an impact on participant safety or in terms of mental or physical integrity, compromise the integrity of the research data, and/or ethics of the study.  Several minor observations may collectively be considered as equal to a major non-compliance.</w:t>
            </w:r>
          </w:p>
        </w:tc>
      </w:tr>
    </w:tbl>
    <w:p w:rsidR="00074671" w:rsidRDefault="00074671" w:rsidP="00074671">
      <w:pPr>
        <w:spacing w:after="0" w:line="240" w:lineRule="auto"/>
        <w:jc w:val="both"/>
        <w:rPr>
          <w:sz w:val="18"/>
        </w:rPr>
      </w:pPr>
    </w:p>
    <w:p w:rsidR="00074671" w:rsidRPr="00880992" w:rsidRDefault="00074671" w:rsidP="00074671">
      <w:pPr>
        <w:spacing w:after="0" w:line="240" w:lineRule="auto"/>
        <w:jc w:val="both"/>
        <w:rPr>
          <w:sz w:val="18"/>
        </w:rPr>
      </w:pPr>
    </w:p>
    <w:p w:rsidR="001B5803" w:rsidRPr="003507B8" w:rsidRDefault="001B5803" w:rsidP="00B40D8E">
      <w:pPr>
        <w:keepNext/>
        <w:pBdr>
          <w:top w:val="single" w:sz="4" w:space="1" w:color="000000"/>
          <w:left w:val="single" w:sz="4" w:space="4" w:color="000000"/>
          <w:bottom w:val="single" w:sz="4" w:space="1" w:color="000000"/>
          <w:right w:val="single" w:sz="4" w:space="4" w:color="000000"/>
        </w:pBdr>
        <w:shd w:val="clear" w:color="auto" w:fill="D9E2F3" w:themeFill="accent5" w:themeFillTint="33"/>
        <w:autoSpaceDE w:val="0"/>
        <w:autoSpaceDN w:val="0"/>
        <w:spacing w:after="0" w:line="240" w:lineRule="auto"/>
        <w:ind w:right="-329"/>
        <w:jc w:val="center"/>
        <w:rPr>
          <w:rFonts w:ascii="Calibri" w:eastAsia="Times New Roman" w:hAnsi="Calibri" w:cs="Tahoma"/>
          <w:b/>
          <w:bCs/>
          <w:color w:val="000000"/>
          <w:sz w:val="32"/>
          <w:szCs w:val="24"/>
          <w:lang w:val="en-AU"/>
        </w:rPr>
      </w:pPr>
      <w:r w:rsidRPr="003507B8">
        <w:rPr>
          <w:rFonts w:ascii="Calibri" w:eastAsia="Times New Roman" w:hAnsi="Calibri" w:cs="Tahoma"/>
          <w:b/>
          <w:bCs/>
          <w:color w:val="000000"/>
          <w:sz w:val="32"/>
          <w:szCs w:val="24"/>
          <w:lang w:val="en-AU"/>
        </w:rPr>
        <w:lastRenderedPageBreak/>
        <w:t>REPORT</w:t>
      </w:r>
      <w:r w:rsidR="00C7458A">
        <w:rPr>
          <w:rFonts w:ascii="Calibri" w:eastAsia="Times New Roman" w:hAnsi="Calibri" w:cs="Tahoma"/>
          <w:b/>
          <w:bCs/>
          <w:color w:val="000000"/>
          <w:sz w:val="32"/>
          <w:szCs w:val="24"/>
          <w:lang w:val="en-AU"/>
        </w:rPr>
        <w:t xml:space="preserve"> ON THE FOLLOWING:</w:t>
      </w:r>
    </w:p>
    <w:p w:rsidR="00074671" w:rsidRPr="00C7458A" w:rsidRDefault="00C7458A" w:rsidP="00C7458A">
      <w:pPr>
        <w:pStyle w:val="ListParagraph"/>
        <w:keepNext/>
        <w:numPr>
          <w:ilvl w:val="0"/>
          <w:numId w:val="4"/>
        </w:numPr>
        <w:autoSpaceDE w:val="0"/>
        <w:autoSpaceDN w:val="0"/>
        <w:spacing w:after="0" w:line="240" w:lineRule="auto"/>
        <w:rPr>
          <w:rFonts w:ascii="Calibri" w:eastAsia="Times New Roman" w:hAnsi="Calibri" w:cs="Tahoma"/>
          <w:b/>
          <w:bCs/>
          <w:color w:val="000000"/>
          <w:sz w:val="24"/>
          <w:szCs w:val="24"/>
          <w:lang w:val="en-AU"/>
        </w:rPr>
      </w:pPr>
      <w:r>
        <w:rPr>
          <w:rFonts w:ascii="Calibri" w:eastAsia="Times New Roman" w:hAnsi="Calibri" w:cs="Tahoma"/>
          <w:b/>
          <w:bCs/>
          <w:color w:val="000000"/>
          <w:sz w:val="24"/>
          <w:szCs w:val="24"/>
          <w:lang w:val="en-AU"/>
        </w:rPr>
        <w:t xml:space="preserve">Explain the nature of the </w:t>
      </w:r>
      <w:r w:rsidR="00890679">
        <w:rPr>
          <w:rFonts w:ascii="Calibri" w:eastAsia="Times New Roman" w:hAnsi="Calibri" w:cs="Tahoma"/>
          <w:b/>
          <w:bCs/>
          <w:color w:val="000000"/>
          <w:sz w:val="24"/>
          <w:szCs w:val="24"/>
          <w:lang w:val="en-AU"/>
        </w:rPr>
        <w:t>incident of non-compliance</w:t>
      </w:r>
      <w:r>
        <w:rPr>
          <w:rFonts w:ascii="Calibri" w:eastAsia="Times New Roman" w:hAnsi="Calibri" w:cs="Tahoma"/>
          <w:b/>
          <w:bCs/>
          <w:color w:val="000000"/>
          <w:sz w:val="24"/>
          <w:szCs w:val="24"/>
          <w:lang w:val="en-AU"/>
        </w:rPr>
        <w:t xml:space="preserve"> </w:t>
      </w:r>
    </w:p>
    <w:p w:rsidR="00783B70" w:rsidRDefault="00783B70" w:rsidP="00C7458A">
      <w:pPr>
        <w:pBdr>
          <w:top w:val="single" w:sz="4" w:space="1" w:color="auto"/>
          <w:left w:val="single" w:sz="4" w:space="4" w:color="auto"/>
          <w:bottom w:val="single" w:sz="4" w:space="1" w:color="auto"/>
          <w:right w:val="single" w:sz="4" w:space="4" w:color="auto"/>
        </w:pBdr>
        <w:spacing w:after="0" w:line="240" w:lineRule="auto"/>
      </w:pPr>
    </w:p>
    <w:p w:rsidR="00BC0A97" w:rsidRDefault="00BC0A97" w:rsidP="00C7458A">
      <w:pPr>
        <w:pBdr>
          <w:top w:val="single" w:sz="4" w:space="1" w:color="auto"/>
          <w:left w:val="single" w:sz="4" w:space="4" w:color="auto"/>
          <w:bottom w:val="single" w:sz="4" w:space="1" w:color="auto"/>
          <w:right w:val="single" w:sz="4" w:space="4" w:color="auto"/>
        </w:pBdr>
        <w:spacing w:after="0" w:line="240" w:lineRule="auto"/>
      </w:pPr>
    </w:p>
    <w:p w:rsidR="00BC0A97" w:rsidRDefault="00BC0A97" w:rsidP="00C7458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074671">
      <w:pPr>
        <w:spacing w:after="0" w:line="240" w:lineRule="auto"/>
      </w:pPr>
    </w:p>
    <w:p w:rsidR="00C7458A" w:rsidRPr="0062387A" w:rsidRDefault="0062387A" w:rsidP="00C7458A">
      <w:pPr>
        <w:pStyle w:val="ListParagraph"/>
        <w:numPr>
          <w:ilvl w:val="0"/>
          <w:numId w:val="4"/>
        </w:numPr>
        <w:spacing w:after="0" w:line="240" w:lineRule="auto"/>
        <w:rPr>
          <w:b/>
        </w:rPr>
      </w:pPr>
      <w:r>
        <w:rPr>
          <w:b/>
        </w:rPr>
        <w:t xml:space="preserve">Explain </w:t>
      </w:r>
      <w:r w:rsidR="00B40D8E">
        <w:rPr>
          <w:b/>
        </w:rPr>
        <w:t xml:space="preserve">effect of the </w:t>
      </w:r>
      <w:r w:rsidR="00890679">
        <w:rPr>
          <w:b/>
        </w:rPr>
        <w:t xml:space="preserve">incident non-compliance </w:t>
      </w:r>
      <w:r w:rsidR="00B40D8E">
        <w:rPr>
          <w:b/>
        </w:rPr>
        <w:t xml:space="preserve">on the status/safety of participants if used in this study or on the sampling environment in which the data was collected. </w:t>
      </w:r>
    </w:p>
    <w:p w:rsidR="00C7458A" w:rsidRDefault="00C7458A" w:rsidP="00C7458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C7458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C7458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C7458A">
      <w:pPr>
        <w:spacing w:after="0" w:line="240" w:lineRule="auto"/>
      </w:pPr>
    </w:p>
    <w:p w:rsidR="00C7458A" w:rsidRPr="0062387A" w:rsidRDefault="0062387A" w:rsidP="0062387A">
      <w:pPr>
        <w:pStyle w:val="ListParagraph"/>
        <w:numPr>
          <w:ilvl w:val="0"/>
          <w:numId w:val="4"/>
        </w:numPr>
        <w:spacing w:after="0" w:line="240" w:lineRule="auto"/>
        <w:rPr>
          <w:b/>
        </w:rPr>
      </w:pPr>
      <w:r w:rsidRPr="0062387A">
        <w:rPr>
          <w:b/>
        </w:rPr>
        <w:t xml:space="preserve">Explain </w:t>
      </w:r>
      <w:r w:rsidR="00B40D8E">
        <w:rPr>
          <w:b/>
        </w:rPr>
        <w:t xml:space="preserve">the effect of the </w:t>
      </w:r>
      <w:r w:rsidR="00890679">
        <w:rPr>
          <w:b/>
        </w:rPr>
        <w:t xml:space="preserve">incident of non-compliance </w:t>
      </w:r>
      <w:r w:rsidR="00B40D8E">
        <w:rPr>
          <w:b/>
        </w:rPr>
        <w:t>on the scientific integrity and/or validity of the data</w:t>
      </w:r>
      <w:r w:rsidRPr="0062387A">
        <w:rPr>
          <w:b/>
        </w:rPr>
        <w:t xml:space="preserve"> </w:t>
      </w:r>
    </w:p>
    <w:p w:rsidR="00C7458A" w:rsidRDefault="00C7458A" w:rsidP="0062387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62387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62387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074671">
      <w:pPr>
        <w:spacing w:after="0" w:line="240" w:lineRule="auto"/>
      </w:pPr>
    </w:p>
    <w:p w:rsidR="0062387A" w:rsidRPr="0062387A" w:rsidRDefault="0062387A" w:rsidP="0062387A">
      <w:pPr>
        <w:pStyle w:val="ListParagraph"/>
        <w:numPr>
          <w:ilvl w:val="0"/>
          <w:numId w:val="4"/>
        </w:numPr>
        <w:spacing w:after="0" w:line="240" w:lineRule="auto"/>
        <w:rPr>
          <w:b/>
        </w:rPr>
      </w:pPr>
      <w:r w:rsidRPr="0062387A">
        <w:rPr>
          <w:b/>
        </w:rPr>
        <w:t xml:space="preserve">Explain </w:t>
      </w:r>
      <w:r w:rsidR="00B40D8E">
        <w:rPr>
          <w:b/>
        </w:rPr>
        <w:t xml:space="preserve">the risk(s) resulting from the </w:t>
      </w:r>
      <w:r w:rsidR="00890679">
        <w:rPr>
          <w:b/>
        </w:rPr>
        <w:t>incident of non-compliance</w:t>
      </w:r>
    </w:p>
    <w:p w:rsidR="0062387A" w:rsidRDefault="0062387A" w:rsidP="0062387A">
      <w:pPr>
        <w:pBdr>
          <w:top w:val="single" w:sz="4" w:space="1" w:color="auto"/>
          <w:left w:val="single" w:sz="4" w:space="4" w:color="auto"/>
          <w:bottom w:val="single" w:sz="4" w:space="1" w:color="auto"/>
          <w:right w:val="single" w:sz="4" w:space="4" w:color="auto"/>
        </w:pBdr>
        <w:spacing w:after="0" w:line="240" w:lineRule="auto"/>
      </w:pPr>
    </w:p>
    <w:p w:rsidR="0062387A" w:rsidRDefault="0062387A" w:rsidP="0062387A">
      <w:pPr>
        <w:pBdr>
          <w:top w:val="single" w:sz="4" w:space="1" w:color="auto"/>
          <w:left w:val="single" w:sz="4" w:space="4" w:color="auto"/>
          <w:bottom w:val="single" w:sz="4" w:space="1" w:color="auto"/>
          <w:right w:val="single" w:sz="4" w:space="4" w:color="auto"/>
        </w:pBdr>
        <w:spacing w:after="0" w:line="240" w:lineRule="auto"/>
      </w:pPr>
    </w:p>
    <w:p w:rsidR="0062387A" w:rsidRDefault="0062387A" w:rsidP="0062387A">
      <w:pPr>
        <w:pBdr>
          <w:top w:val="single" w:sz="4" w:space="1" w:color="auto"/>
          <w:left w:val="single" w:sz="4" w:space="4" w:color="auto"/>
          <w:bottom w:val="single" w:sz="4" w:space="1" w:color="auto"/>
          <w:right w:val="single" w:sz="4" w:space="4" w:color="auto"/>
        </w:pBdr>
        <w:spacing w:after="0" w:line="240" w:lineRule="auto"/>
      </w:pPr>
    </w:p>
    <w:p w:rsidR="0062387A" w:rsidRDefault="0062387A" w:rsidP="00890679">
      <w:pPr>
        <w:pStyle w:val="ListParagraph"/>
        <w:spacing w:after="0" w:line="240" w:lineRule="auto"/>
        <w:ind w:left="0"/>
        <w:rPr>
          <w:b/>
        </w:rPr>
      </w:pPr>
    </w:p>
    <w:p w:rsidR="00890679" w:rsidRDefault="00890679" w:rsidP="00890679">
      <w:pPr>
        <w:pStyle w:val="ListParagraph"/>
        <w:numPr>
          <w:ilvl w:val="0"/>
          <w:numId w:val="4"/>
        </w:numPr>
        <w:spacing w:after="0" w:line="240" w:lineRule="auto"/>
        <w:rPr>
          <w:b/>
        </w:rPr>
      </w:pPr>
      <w:r>
        <w:rPr>
          <w:b/>
        </w:rPr>
        <w:t xml:space="preserve">Classify the incident of non-compliance by indicating one of the following based on the definitions of minor and major non-compliance.  </w:t>
      </w:r>
    </w:p>
    <w:tbl>
      <w:tblPr>
        <w:tblStyle w:val="TableGrid"/>
        <w:tblW w:w="0" w:type="auto"/>
        <w:tblLook w:val="04A0" w:firstRow="1" w:lastRow="0" w:firstColumn="1" w:lastColumn="0" w:noHBand="0" w:noVBand="1"/>
      </w:tblPr>
      <w:tblGrid>
        <w:gridCol w:w="4508"/>
        <w:gridCol w:w="1441"/>
      </w:tblGrid>
      <w:tr w:rsidR="00890679" w:rsidTr="00890679">
        <w:tc>
          <w:tcPr>
            <w:tcW w:w="4508" w:type="dxa"/>
          </w:tcPr>
          <w:p w:rsidR="00890679" w:rsidRPr="00890679" w:rsidRDefault="00890679" w:rsidP="00890679">
            <w:pPr>
              <w:spacing w:after="0" w:line="240" w:lineRule="auto"/>
            </w:pPr>
            <w:r w:rsidRPr="00890679">
              <w:t>Minor non-compliance</w:t>
            </w:r>
          </w:p>
        </w:tc>
        <w:tc>
          <w:tcPr>
            <w:tcW w:w="1441" w:type="dxa"/>
          </w:tcPr>
          <w:p w:rsidR="00890679" w:rsidRDefault="00890679" w:rsidP="00890679">
            <w:pPr>
              <w:spacing w:after="0" w:line="240" w:lineRule="auto"/>
              <w:rPr>
                <w:b/>
              </w:rPr>
            </w:pPr>
          </w:p>
        </w:tc>
      </w:tr>
      <w:tr w:rsidR="00890679" w:rsidTr="00890679">
        <w:tc>
          <w:tcPr>
            <w:tcW w:w="4508" w:type="dxa"/>
          </w:tcPr>
          <w:p w:rsidR="00890679" w:rsidRPr="00890679" w:rsidRDefault="00890679" w:rsidP="00890679">
            <w:pPr>
              <w:spacing w:after="0" w:line="240" w:lineRule="auto"/>
            </w:pPr>
            <w:r w:rsidRPr="00890679">
              <w:t>Major non-compliance</w:t>
            </w:r>
          </w:p>
        </w:tc>
        <w:tc>
          <w:tcPr>
            <w:tcW w:w="1441" w:type="dxa"/>
          </w:tcPr>
          <w:p w:rsidR="00890679" w:rsidRDefault="00890679" w:rsidP="00890679">
            <w:pPr>
              <w:spacing w:after="0" w:line="240" w:lineRule="auto"/>
              <w:rPr>
                <w:b/>
              </w:rPr>
            </w:pPr>
          </w:p>
        </w:tc>
      </w:tr>
    </w:tbl>
    <w:p w:rsidR="00890679" w:rsidRDefault="00890679" w:rsidP="00890679">
      <w:pPr>
        <w:spacing w:after="0" w:line="240" w:lineRule="auto"/>
        <w:rPr>
          <w:b/>
        </w:rPr>
      </w:pPr>
    </w:p>
    <w:p w:rsidR="00890679" w:rsidRDefault="00890679" w:rsidP="00890679">
      <w:pPr>
        <w:spacing w:after="0" w:line="240" w:lineRule="auto"/>
        <w:rPr>
          <w:b/>
        </w:rPr>
      </w:pPr>
    </w:p>
    <w:p w:rsidR="00890679" w:rsidRPr="00890679" w:rsidRDefault="00890679" w:rsidP="00890679">
      <w:pPr>
        <w:spacing w:after="0" w:line="240" w:lineRule="auto"/>
        <w:rPr>
          <w:b/>
        </w:rPr>
      </w:pPr>
    </w:p>
    <w:p w:rsidR="00890679" w:rsidRDefault="00890679" w:rsidP="00890679">
      <w:pPr>
        <w:pStyle w:val="ListParagraph"/>
        <w:spacing w:after="0" w:line="240" w:lineRule="auto"/>
        <w:ind w:left="0"/>
        <w:rPr>
          <w:b/>
        </w:rPr>
      </w:pPr>
    </w:p>
    <w:p w:rsidR="0062387A" w:rsidRDefault="0062387A" w:rsidP="00074671">
      <w:pPr>
        <w:spacing w:after="0" w:line="240" w:lineRule="auto"/>
      </w:pPr>
    </w:p>
    <w:p w:rsidR="0062387A" w:rsidRDefault="0062387A" w:rsidP="00074671">
      <w:pPr>
        <w:spacing w:after="0" w:line="240" w:lineRule="auto"/>
      </w:pPr>
    </w:p>
    <w:p w:rsidR="004A71FF" w:rsidRDefault="004A71FF" w:rsidP="00074671">
      <w:pPr>
        <w:spacing w:after="0" w:line="240" w:lineRule="auto"/>
      </w:pPr>
      <w:r>
        <w:t>_______________________</w:t>
      </w:r>
      <w:r>
        <w:tab/>
      </w:r>
      <w:r>
        <w:tab/>
      </w:r>
      <w:r>
        <w:tab/>
      </w:r>
      <w:r>
        <w:tab/>
        <w:t>_______________</w:t>
      </w:r>
    </w:p>
    <w:p w:rsidR="004A71FF" w:rsidRDefault="00FC2242" w:rsidP="00074671">
      <w:pPr>
        <w:spacing w:after="0" w:line="240" w:lineRule="auto"/>
      </w:pPr>
      <w:r>
        <w:t xml:space="preserve">Signature </w:t>
      </w:r>
      <w:r>
        <w:tab/>
      </w:r>
      <w:r>
        <w:tab/>
      </w:r>
      <w:r w:rsidR="004A71FF">
        <w:tab/>
      </w:r>
      <w:r w:rsidR="004A71FF">
        <w:tab/>
      </w:r>
      <w:r w:rsidR="004A71FF">
        <w:tab/>
      </w:r>
      <w:r w:rsidR="004A71FF">
        <w:tab/>
        <w:t>Date</w:t>
      </w:r>
    </w:p>
    <w:p w:rsidR="001B5803" w:rsidRPr="00FC2242" w:rsidRDefault="00FC2242" w:rsidP="00074671">
      <w:pPr>
        <w:spacing w:after="0" w:line="240" w:lineRule="auto"/>
        <w:rPr>
          <w:sz w:val="20"/>
        </w:rPr>
      </w:pPr>
      <w:r w:rsidRPr="00FC2242">
        <w:rPr>
          <w:sz w:val="20"/>
        </w:rPr>
        <w:t>(student researcher or person reporting the incidence)</w:t>
      </w:r>
    </w:p>
    <w:p w:rsidR="00FC2242" w:rsidRDefault="00FC2242" w:rsidP="00074671">
      <w:pPr>
        <w:spacing w:after="0" w:line="240" w:lineRule="auto"/>
      </w:pPr>
    </w:p>
    <w:p w:rsidR="00FC2242" w:rsidRDefault="00FC2242" w:rsidP="00074671">
      <w:pPr>
        <w:spacing w:after="0" w:line="240" w:lineRule="auto"/>
      </w:pPr>
    </w:p>
    <w:p w:rsidR="004A71FF" w:rsidRDefault="00FC2242" w:rsidP="00074671">
      <w:pPr>
        <w:spacing w:after="0" w:line="240" w:lineRule="auto"/>
      </w:pPr>
      <w:r>
        <w:t>If student is report the incidence of non-compliance the supervisor should also sign the report</w:t>
      </w:r>
    </w:p>
    <w:p w:rsidR="004A71FF" w:rsidRDefault="004A71FF" w:rsidP="00074671">
      <w:pPr>
        <w:spacing w:after="0" w:line="240" w:lineRule="auto"/>
      </w:pPr>
    </w:p>
    <w:p w:rsidR="00FC2242" w:rsidRDefault="00FC2242" w:rsidP="00074671">
      <w:pPr>
        <w:spacing w:after="0" w:line="240" w:lineRule="auto"/>
      </w:pPr>
    </w:p>
    <w:p w:rsidR="00FC2242" w:rsidRDefault="00FC2242" w:rsidP="00074671">
      <w:pPr>
        <w:spacing w:after="0" w:line="240" w:lineRule="auto"/>
      </w:pPr>
    </w:p>
    <w:p w:rsidR="004A71FF" w:rsidRDefault="004A71FF" w:rsidP="00074671">
      <w:pPr>
        <w:spacing w:after="0" w:line="240" w:lineRule="auto"/>
      </w:pPr>
      <w:r>
        <w:t>_______________________</w:t>
      </w:r>
      <w:r>
        <w:tab/>
      </w:r>
      <w:r>
        <w:tab/>
      </w:r>
      <w:r>
        <w:tab/>
      </w:r>
      <w:r>
        <w:tab/>
        <w:t>_______________</w:t>
      </w:r>
    </w:p>
    <w:p w:rsidR="001B5803" w:rsidRDefault="004A71FF" w:rsidP="00074671">
      <w:pPr>
        <w:spacing w:after="0" w:line="240" w:lineRule="auto"/>
      </w:pPr>
      <w:r>
        <w:t>Signature of supervisor</w:t>
      </w:r>
      <w:r>
        <w:tab/>
      </w:r>
      <w:r>
        <w:tab/>
      </w:r>
      <w:r>
        <w:tab/>
      </w:r>
      <w:r>
        <w:tab/>
        <w:t>Date</w:t>
      </w:r>
    </w:p>
    <w:p w:rsidR="001B5803" w:rsidRDefault="001B5803" w:rsidP="00074671">
      <w:pPr>
        <w:spacing w:after="0" w:line="240" w:lineRule="auto"/>
      </w:pPr>
    </w:p>
    <w:p w:rsidR="001B5803" w:rsidRDefault="001B5803" w:rsidP="00074671">
      <w:pPr>
        <w:spacing w:after="0" w:line="240" w:lineRule="auto"/>
      </w:pPr>
    </w:p>
    <w:sectPr w:rsidR="001B5803" w:rsidSect="0062387A">
      <w:foot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AC" w:rsidRDefault="00D641AC" w:rsidP="001B5803">
      <w:pPr>
        <w:spacing w:after="0" w:line="240" w:lineRule="auto"/>
      </w:pPr>
      <w:r>
        <w:separator/>
      </w:r>
    </w:p>
  </w:endnote>
  <w:endnote w:type="continuationSeparator" w:id="0">
    <w:p w:rsidR="00D641AC" w:rsidRDefault="00D641AC" w:rsidP="001B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793327"/>
      <w:docPartObj>
        <w:docPartGallery w:val="Page Numbers (Bottom of Page)"/>
        <w:docPartUnique/>
      </w:docPartObj>
    </w:sdtPr>
    <w:sdtEndPr>
      <w:rPr>
        <w:noProof/>
      </w:rPr>
    </w:sdtEndPr>
    <w:sdtContent>
      <w:p w:rsidR="0062387A" w:rsidRDefault="0062387A">
        <w:pPr>
          <w:pStyle w:val="Footer"/>
          <w:jc w:val="right"/>
        </w:pPr>
        <w:r>
          <w:fldChar w:fldCharType="begin"/>
        </w:r>
        <w:r>
          <w:instrText xml:space="preserve"> PAGE   \* MERGEFORMAT </w:instrText>
        </w:r>
        <w:r>
          <w:fldChar w:fldCharType="separate"/>
        </w:r>
        <w:r w:rsidR="00D23D90">
          <w:rPr>
            <w:noProof/>
          </w:rPr>
          <w:t>2</w:t>
        </w:r>
        <w:r>
          <w:rPr>
            <w:noProof/>
          </w:rPr>
          <w:fldChar w:fldCharType="end"/>
        </w:r>
      </w:p>
    </w:sdtContent>
  </w:sdt>
  <w:p w:rsidR="001B5803" w:rsidRDefault="0062387A" w:rsidP="0062387A">
    <w:pPr>
      <w:pStyle w:val="Footer"/>
      <w:pBdr>
        <w:top w:val="single" w:sz="4" w:space="1" w:color="auto"/>
      </w:pBdr>
    </w:pPr>
    <w:r>
      <w:t>Draft Report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AC" w:rsidRDefault="00D641AC" w:rsidP="001B5803">
      <w:pPr>
        <w:spacing w:after="0" w:line="240" w:lineRule="auto"/>
      </w:pPr>
      <w:r>
        <w:separator/>
      </w:r>
    </w:p>
  </w:footnote>
  <w:footnote w:type="continuationSeparator" w:id="0">
    <w:p w:rsidR="00D641AC" w:rsidRDefault="00D641AC" w:rsidP="001B5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B2171"/>
    <w:multiLevelType w:val="hybridMultilevel"/>
    <w:tmpl w:val="5364A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EE1123"/>
    <w:multiLevelType w:val="hybridMultilevel"/>
    <w:tmpl w:val="5A2E1E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0BC7840"/>
    <w:multiLevelType w:val="hybridMultilevel"/>
    <w:tmpl w:val="F4AACB40"/>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A3125B6"/>
    <w:multiLevelType w:val="hybridMultilevel"/>
    <w:tmpl w:val="11D6B6F8"/>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E1D30D8"/>
    <w:multiLevelType w:val="hybridMultilevel"/>
    <w:tmpl w:val="1D2A5DE8"/>
    <w:lvl w:ilvl="0" w:tplc="1C090001">
      <w:start w:val="1"/>
      <w:numFmt w:val="bullet"/>
      <w:lvlText w:val=""/>
      <w:lvlJc w:val="left"/>
      <w:pPr>
        <w:ind w:left="820" w:hanging="360"/>
      </w:pPr>
      <w:rPr>
        <w:rFonts w:ascii="Symbol" w:hAnsi="Symbol" w:hint="default"/>
      </w:rPr>
    </w:lvl>
    <w:lvl w:ilvl="1" w:tplc="1C090003" w:tentative="1">
      <w:start w:val="1"/>
      <w:numFmt w:val="bullet"/>
      <w:lvlText w:val="o"/>
      <w:lvlJc w:val="left"/>
      <w:pPr>
        <w:ind w:left="1540" w:hanging="360"/>
      </w:pPr>
      <w:rPr>
        <w:rFonts w:ascii="Courier New" w:hAnsi="Courier New" w:cs="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cs="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cs="Courier New" w:hint="default"/>
      </w:rPr>
    </w:lvl>
    <w:lvl w:ilvl="8" w:tplc="1C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03"/>
    <w:rsid w:val="0005228F"/>
    <w:rsid w:val="00056EE6"/>
    <w:rsid w:val="00074671"/>
    <w:rsid w:val="001B5803"/>
    <w:rsid w:val="003846E9"/>
    <w:rsid w:val="0040094A"/>
    <w:rsid w:val="004A71FF"/>
    <w:rsid w:val="005E3B38"/>
    <w:rsid w:val="0062387A"/>
    <w:rsid w:val="00656701"/>
    <w:rsid w:val="00783B70"/>
    <w:rsid w:val="00880992"/>
    <w:rsid w:val="00890679"/>
    <w:rsid w:val="008F65E2"/>
    <w:rsid w:val="00A26489"/>
    <w:rsid w:val="00A3620D"/>
    <w:rsid w:val="00B40D8E"/>
    <w:rsid w:val="00B52265"/>
    <w:rsid w:val="00BC0A97"/>
    <w:rsid w:val="00C7458A"/>
    <w:rsid w:val="00CD2302"/>
    <w:rsid w:val="00D23D90"/>
    <w:rsid w:val="00D641AC"/>
    <w:rsid w:val="00E94D81"/>
    <w:rsid w:val="00EF6BDD"/>
    <w:rsid w:val="00F73DED"/>
    <w:rsid w:val="00FC22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F190FC-9A7E-4515-BFC7-592AD2CA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803"/>
    <w:pPr>
      <w:spacing w:after="200" w:line="276" w:lineRule="auto"/>
    </w:pPr>
    <w:rPr>
      <w:rFonts w:ascii="Arial" w:eastAsia="Calibri"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onash Title"/>
    <w:basedOn w:val="Normal"/>
    <w:link w:val="TitleChar"/>
    <w:qFormat/>
    <w:rsid w:val="001B5803"/>
    <w:pPr>
      <w:autoSpaceDE w:val="0"/>
      <w:autoSpaceDN w:val="0"/>
      <w:jc w:val="center"/>
    </w:pPr>
    <w:rPr>
      <w:rFonts w:ascii="Helvetica" w:hAnsi="Helvetica" w:cs="Helvetica"/>
      <w:b/>
      <w:bCs/>
      <w:sz w:val="36"/>
      <w:szCs w:val="36"/>
      <w:lang w:val="en-AU"/>
    </w:rPr>
  </w:style>
  <w:style w:type="character" w:customStyle="1" w:styleId="TitleChar">
    <w:name w:val="Title Char"/>
    <w:aliases w:val="Monash Title Char"/>
    <w:basedOn w:val="DefaultParagraphFont"/>
    <w:link w:val="Title"/>
    <w:rsid w:val="001B5803"/>
    <w:rPr>
      <w:rFonts w:ascii="Helvetica" w:eastAsia="Calibri" w:hAnsi="Helvetica" w:cs="Helvetica"/>
      <w:b/>
      <w:bCs/>
      <w:sz w:val="36"/>
      <w:szCs w:val="36"/>
      <w:lang w:val="en-AU"/>
    </w:rPr>
  </w:style>
  <w:style w:type="paragraph" w:styleId="BodyText">
    <w:name w:val="Body Text"/>
    <w:basedOn w:val="Normal"/>
    <w:link w:val="BodyTextChar"/>
    <w:rsid w:val="001B5803"/>
    <w:pPr>
      <w:spacing w:after="120" w:line="240" w:lineRule="auto"/>
    </w:pPr>
    <w:rPr>
      <w:rFonts w:eastAsia="Times New Roman"/>
      <w:sz w:val="24"/>
      <w:szCs w:val="24"/>
      <w:lang w:val="en-GB" w:eastAsia="en-GB"/>
    </w:rPr>
  </w:style>
  <w:style w:type="character" w:customStyle="1" w:styleId="BodyTextChar">
    <w:name w:val="Body Text Char"/>
    <w:basedOn w:val="DefaultParagraphFont"/>
    <w:link w:val="BodyText"/>
    <w:rsid w:val="001B5803"/>
    <w:rPr>
      <w:rFonts w:ascii="Arial" w:eastAsia="Times New Roman" w:hAnsi="Arial" w:cs="Times New Roman"/>
      <w:sz w:val="24"/>
      <w:szCs w:val="24"/>
      <w:lang w:val="en-GB" w:eastAsia="en-GB"/>
    </w:rPr>
  </w:style>
  <w:style w:type="paragraph" w:customStyle="1" w:styleId="SCERHtitle">
    <w:name w:val="SCERH title"/>
    <w:basedOn w:val="Title"/>
    <w:rsid w:val="001B5803"/>
    <w:rPr>
      <w:rFonts w:eastAsia="Times New Roman"/>
      <w:sz w:val="28"/>
      <w:szCs w:val="28"/>
    </w:rPr>
  </w:style>
  <w:style w:type="paragraph" w:customStyle="1" w:styleId="Questionheading">
    <w:name w:val="Question heading"/>
    <w:basedOn w:val="BodyText"/>
    <w:rsid w:val="001B5803"/>
    <w:pPr>
      <w:autoSpaceDE w:val="0"/>
      <w:autoSpaceDN w:val="0"/>
      <w:spacing w:after="0"/>
    </w:pPr>
    <w:rPr>
      <w:rFonts w:ascii="Helvetica" w:hAnsi="Helvetica"/>
      <w:b/>
      <w:bCs/>
      <w:sz w:val="22"/>
      <w:szCs w:val="22"/>
      <w:lang w:val="en-AU" w:eastAsia="en-US"/>
    </w:rPr>
  </w:style>
  <w:style w:type="character" w:styleId="Hyperlink">
    <w:name w:val="Hyperlink"/>
    <w:basedOn w:val="DefaultParagraphFont"/>
    <w:uiPriority w:val="99"/>
    <w:unhideWhenUsed/>
    <w:rsid w:val="001B5803"/>
    <w:rPr>
      <w:color w:val="0563C1" w:themeColor="hyperlink"/>
      <w:u w:val="single"/>
    </w:rPr>
  </w:style>
  <w:style w:type="paragraph" w:styleId="Header">
    <w:name w:val="header"/>
    <w:basedOn w:val="Normal"/>
    <w:link w:val="HeaderChar"/>
    <w:uiPriority w:val="99"/>
    <w:unhideWhenUsed/>
    <w:rsid w:val="001B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803"/>
    <w:rPr>
      <w:rFonts w:ascii="Arial" w:eastAsia="Calibri" w:hAnsi="Arial" w:cs="Times New Roman"/>
      <w:lang w:val="en-US"/>
    </w:rPr>
  </w:style>
  <w:style w:type="paragraph" w:styleId="Footer">
    <w:name w:val="footer"/>
    <w:basedOn w:val="Normal"/>
    <w:link w:val="FooterChar"/>
    <w:uiPriority w:val="99"/>
    <w:unhideWhenUsed/>
    <w:qFormat/>
    <w:rsid w:val="001B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803"/>
    <w:rPr>
      <w:rFonts w:ascii="Arial" w:eastAsia="Calibri" w:hAnsi="Arial" w:cs="Times New Roman"/>
      <w:lang w:val="en-US"/>
    </w:rPr>
  </w:style>
  <w:style w:type="paragraph" w:styleId="FootnoteText">
    <w:name w:val="footnote text"/>
    <w:basedOn w:val="Normal"/>
    <w:link w:val="FootnoteTextChar"/>
    <w:rsid w:val="001B5803"/>
    <w:pPr>
      <w:autoSpaceDE w:val="0"/>
      <w:autoSpaceDN w:val="0"/>
      <w:spacing w:after="0" w:line="240" w:lineRule="auto"/>
    </w:pPr>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rsid w:val="001B5803"/>
    <w:rPr>
      <w:rFonts w:ascii="Times New Roman" w:eastAsia="Times New Roman" w:hAnsi="Times New Roman" w:cs="Times New Roman"/>
      <w:sz w:val="20"/>
      <w:szCs w:val="20"/>
      <w:lang w:val="en-AU"/>
    </w:rPr>
  </w:style>
  <w:style w:type="character" w:styleId="FootnoteReference">
    <w:name w:val="footnote reference"/>
    <w:rsid w:val="001B5803"/>
    <w:rPr>
      <w:vertAlign w:val="superscript"/>
    </w:rPr>
  </w:style>
  <w:style w:type="paragraph" w:styleId="ListParagraph">
    <w:name w:val="List Paragraph"/>
    <w:basedOn w:val="Normal"/>
    <w:uiPriority w:val="34"/>
    <w:qFormat/>
    <w:rsid w:val="00074671"/>
    <w:pPr>
      <w:ind w:left="720"/>
      <w:contextualSpacing/>
    </w:pPr>
  </w:style>
  <w:style w:type="table" w:styleId="TableGrid">
    <w:name w:val="Table Grid"/>
    <w:basedOn w:val="TableNormal"/>
    <w:uiPriority w:val="39"/>
    <w:rsid w:val="0089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ykmj@unisa.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Wyk, Martha</dc:creator>
  <cp:keywords/>
  <dc:description/>
  <cp:lastModifiedBy>Van Wyk, Martha</cp:lastModifiedBy>
  <cp:revision>2</cp:revision>
  <dcterms:created xsi:type="dcterms:W3CDTF">2017-11-17T05:06:00Z</dcterms:created>
  <dcterms:modified xsi:type="dcterms:W3CDTF">2017-11-17T05:06:00Z</dcterms:modified>
</cp:coreProperties>
</file>